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1E19" w14:textId="77777777" w:rsidR="00756C16" w:rsidRPr="00756C16" w:rsidRDefault="00BA762F" w:rsidP="00CD2FEC">
      <w:pPr>
        <w:jc w:val="center"/>
        <w:rPr>
          <w:rFonts w:ascii="Times New Roman" w:hAnsi="Times New Roman" w:cs="Times New Roman"/>
          <w:sz w:val="24"/>
        </w:rPr>
      </w:pPr>
      <w:r w:rsidRPr="00756C16">
        <w:rPr>
          <w:rFonts w:ascii="Times New Roman" w:hAnsi="Times New Roman" w:cs="Times New Roman"/>
          <w:sz w:val="24"/>
        </w:rPr>
        <w:t xml:space="preserve">Association </w:t>
      </w:r>
      <w:proofErr w:type="spellStart"/>
      <w:r w:rsidRPr="00756C16">
        <w:rPr>
          <w:rFonts w:ascii="Times New Roman" w:hAnsi="Times New Roman" w:cs="Times New Roman"/>
          <w:sz w:val="24"/>
        </w:rPr>
        <w:t>Hopfit’Dance</w:t>
      </w:r>
      <w:proofErr w:type="spellEnd"/>
    </w:p>
    <w:p w14:paraId="7D1087FC" w14:textId="77777777" w:rsidR="00811856" w:rsidRPr="00756C16" w:rsidRDefault="00BA762F" w:rsidP="00756C16">
      <w:pPr>
        <w:jc w:val="center"/>
        <w:rPr>
          <w:rFonts w:ascii="Times New Roman" w:hAnsi="Times New Roman" w:cs="Times New Roman"/>
          <w:sz w:val="24"/>
        </w:rPr>
      </w:pPr>
      <w:r w:rsidRPr="00756C16">
        <w:rPr>
          <w:rFonts w:cs="Times New Roman"/>
          <w:sz w:val="24"/>
          <w:u w:val="single"/>
        </w:rPr>
        <w:t>Règlement intérieur</w:t>
      </w:r>
    </w:p>
    <w:p w14:paraId="7E3DC5C1" w14:textId="77777777" w:rsidR="00BA762F" w:rsidRPr="00756C16" w:rsidRDefault="00BA762F" w:rsidP="001E1B59">
      <w:pPr>
        <w:pStyle w:val="Sansinterligne"/>
        <w:jc w:val="both"/>
        <w:rPr>
          <w:rStyle w:val="lev"/>
          <w:rFonts w:cs="Times New Roman"/>
          <w:szCs w:val="24"/>
        </w:rPr>
      </w:pPr>
      <w:r w:rsidRPr="00756C16">
        <w:rPr>
          <w:rStyle w:val="lev"/>
          <w:rFonts w:cs="Times New Roman"/>
          <w:szCs w:val="24"/>
        </w:rPr>
        <w:t>Article 1 : Dispositions légales</w:t>
      </w:r>
    </w:p>
    <w:p w14:paraId="22D87D05" w14:textId="77777777" w:rsidR="00BA762F" w:rsidRPr="00756C16" w:rsidRDefault="00BA762F" w:rsidP="001E1B59">
      <w:pPr>
        <w:pStyle w:val="Sansinterligne"/>
        <w:jc w:val="both"/>
        <w:rPr>
          <w:rStyle w:val="lev"/>
          <w:rFonts w:cs="Times New Roman"/>
          <w:b w:val="0"/>
          <w:szCs w:val="24"/>
        </w:rPr>
      </w:pPr>
      <w:r w:rsidRPr="00756C16">
        <w:rPr>
          <w:rStyle w:val="lev"/>
          <w:rFonts w:cs="Times New Roman"/>
          <w:b w:val="0"/>
          <w:szCs w:val="24"/>
        </w:rPr>
        <w:t>« </w:t>
      </w:r>
      <w:proofErr w:type="spellStart"/>
      <w:r w:rsidRPr="00756C16">
        <w:rPr>
          <w:rStyle w:val="lev"/>
          <w:rFonts w:cs="Times New Roman"/>
          <w:b w:val="0"/>
          <w:szCs w:val="24"/>
        </w:rPr>
        <w:t>Hopfit’Dance</w:t>
      </w:r>
      <w:proofErr w:type="spellEnd"/>
      <w:r w:rsidRPr="00756C16">
        <w:rPr>
          <w:rStyle w:val="lev"/>
          <w:rFonts w:cs="Times New Roman"/>
          <w:b w:val="0"/>
          <w:szCs w:val="24"/>
        </w:rPr>
        <w:t> » est une association à but non lucratif de type loi 1901.</w:t>
      </w:r>
    </w:p>
    <w:p w14:paraId="6640DEB0" w14:textId="77777777" w:rsidR="0048690F" w:rsidRPr="00756C16" w:rsidRDefault="009E7077" w:rsidP="001E1B59">
      <w:pPr>
        <w:pStyle w:val="Sansinterligne"/>
        <w:jc w:val="both"/>
        <w:rPr>
          <w:rStyle w:val="lev"/>
          <w:rFonts w:cs="Times New Roman"/>
          <w:b w:val="0"/>
          <w:szCs w:val="24"/>
        </w:rPr>
      </w:pPr>
      <w:r w:rsidRPr="00756C16">
        <w:rPr>
          <w:rStyle w:val="lev"/>
          <w:rFonts w:cs="Times New Roman"/>
          <w:b w:val="0"/>
          <w:szCs w:val="24"/>
        </w:rPr>
        <w:t xml:space="preserve">L’association permet aux jeunes et aux adultes d’exercer une activité physique (danse, fitness et zumba) au sein </w:t>
      </w:r>
      <w:r w:rsidR="00B8652F" w:rsidRPr="00756C16">
        <w:rPr>
          <w:rStyle w:val="lev"/>
          <w:rFonts w:cs="Times New Roman"/>
          <w:b w:val="0"/>
          <w:szCs w:val="24"/>
        </w:rPr>
        <w:t xml:space="preserve">ou à proximité </w:t>
      </w:r>
      <w:r w:rsidRPr="00756C16">
        <w:rPr>
          <w:rStyle w:val="lev"/>
          <w:rFonts w:cs="Times New Roman"/>
          <w:b w:val="0"/>
          <w:szCs w:val="24"/>
        </w:rPr>
        <w:t>de leur commune.</w:t>
      </w:r>
    </w:p>
    <w:p w14:paraId="61ABF6C7" w14:textId="77777777" w:rsidR="001E1B59" w:rsidRPr="00756C16" w:rsidRDefault="001E1B59" w:rsidP="001E1B59">
      <w:pPr>
        <w:pStyle w:val="Sansinterligne"/>
        <w:jc w:val="both"/>
        <w:rPr>
          <w:rStyle w:val="lev"/>
          <w:rFonts w:cs="Times New Roman"/>
          <w:szCs w:val="24"/>
        </w:rPr>
      </w:pPr>
      <w:r w:rsidRPr="00756C16">
        <w:rPr>
          <w:rStyle w:val="lev"/>
          <w:rFonts w:cs="Times New Roman"/>
          <w:szCs w:val="24"/>
        </w:rPr>
        <w:t>Article 2 : Conditions d’inscription</w:t>
      </w:r>
    </w:p>
    <w:p w14:paraId="540693BE" w14:textId="77777777" w:rsidR="005A0BFE" w:rsidRDefault="00BA762F" w:rsidP="001E1B59">
      <w:pPr>
        <w:pStyle w:val="Sansinterligne"/>
        <w:jc w:val="both"/>
        <w:rPr>
          <w:rFonts w:cs="Times New Roman"/>
          <w:szCs w:val="24"/>
        </w:rPr>
      </w:pPr>
      <w:r w:rsidRPr="00756C16">
        <w:rPr>
          <w:rFonts w:cs="Times New Roman"/>
          <w:szCs w:val="24"/>
        </w:rPr>
        <w:t>Toute inscription engage au paiement d'u</w:t>
      </w:r>
      <w:r w:rsidR="00B8652F" w:rsidRPr="00756C16">
        <w:rPr>
          <w:rFonts w:cs="Times New Roman"/>
          <w:szCs w:val="24"/>
        </w:rPr>
        <w:t xml:space="preserve">ne adhésion </w:t>
      </w:r>
      <w:r w:rsidR="009E7077" w:rsidRPr="00756C16">
        <w:rPr>
          <w:rFonts w:cs="Times New Roman"/>
          <w:szCs w:val="24"/>
        </w:rPr>
        <w:t xml:space="preserve">annuelle (une </w:t>
      </w:r>
      <w:r w:rsidR="00B8652F" w:rsidRPr="00756C16">
        <w:rPr>
          <w:rFonts w:cs="Times New Roman"/>
          <w:szCs w:val="24"/>
        </w:rPr>
        <w:t>par élève</w:t>
      </w:r>
      <w:r w:rsidRPr="00756C16">
        <w:rPr>
          <w:rFonts w:cs="Times New Roman"/>
          <w:szCs w:val="24"/>
        </w:rPr>
        <w:t xml:space="preserve">) et au paiement de la cotisation en fonction de(s) cour(s) choisi(s). </w:t>
      </w:r>
    </w:p>
    <w:p w14:paraId="1D271F44" w14:textId="360314F1" w:rsidR="0048690F" w:rsidRPr="00756C16" w:rsidRDefault="00BA762F" w:rsidP="001E1B59">
      <w:pPr>
        <w:pStyle w:val="Sansinterligne"/>
        <w:jc w:val="both"/>
        <w:rPr>
          <w:rFonts w:cs="Times New Roman"/>
          <w:szCs w:val="24"/>
        </w:rPr>
      </w:pPr>
      <w:r w:rsidRPr="00756C16">
        <w:rPr>
          <w:rFonts w:cs="Times New Roman"/>
          <w:szCs w:val="24"/>
        </w:rPr>
        <w:t>Aucun remboursement</w:t>
      </w:r>
      <w:r w:rsidR="005A0BFE">
        <w:rPr>
          <w:rFonts w:cs="Times New Roman"/>
          <w:szCs w:val="24"/>
        </w:rPr>
        <w:t xml:space="preserve"> possible, </w:t>
      </w:r>
      <w:r w:rsidRPr="00756C16">
        <w:rPr>
          <w:rFonts w:cs="Times New Roman"/>
          <w:szCs w:val="24"/>
        </w:rPr>
        <w:t xml:space="preserve">sauf </w:t>
      </w:r>
      <w:r w:rsidR="00861D42" w:rsidRPr="00756C16">
        <w:rPr>
          <w:rFonts w:cs="Times New Roman"/>
          <w:szCs w:val="24"/>
        </w:rPr>
        <w:t xml:space="preserve">cas </w:t>
      </w:r>
      <w:r w:rsidRPr="00756C16">
        <w:rPr>
          <w:rFonts w:cs="Times New Roman"/>
          <w:szCs w:val="24"/>
        </w:rPr>
        <w:t>exceptionnel validé par le bureau.</w:t>
      </w:r>
      <w:r w:rsidR="005A0BFE">
        <w:rPr>
          <w:rFonts w:cs="Times New Roman"/>
          <w:szCs w:val="24"/>
        </w:rPr>
        <w:t xml:space="preserve"> </w:t>
      </w:r>
    </w:p>
    <w:p w14:paraId="00E7278F" w14:textId="77777777" w:rsidR="009E7077" w:rsidRPr="00756C16" w:rsidRDefault="009E7077" w:rsidP="001E1B59">
      <w:pPr>
        <w:pStyle w:val="Sansinterligne"/>
        <w:jc w:val="both"/>
        <w:rPr>
          <w:rFonts w:cs="Times New Roman"/>
          <w:b/>
          <w:szCs w:val="24"/>
        </w:rPr>
      </w:pPr>
      <w:r w:rsidRPr="00756C16">
        <w:rPr>
          <w:rFonts w:cs="Times New Roman"/>
          <w:b/>
          <w:szCs w:val="24"/>
        </w:rPr>
        <w:t>Article 3 : Modalités d’inscription</w:t>
      </w:r>
    </w:p>
    <w:p w14:paraId="3EE540BD" w14:textId="77777777" w:rsidR="0063393F" w:rsidRPr="00756C16" w:rsidRDefault="0063393F" w:rsidP="001E1B59">
      <w:pPr>
        <w:pStyle w:val="Sansinterligne"/>
        <w:jc w:val="both"/>
        <w:rPr>
          <w:rFonts w:cs="Times New Roman"/>
          <w:szCs w:val="24"/>
          <w:u w:val="single"/>
        </w:rPr>
      </w:pPr>
      <w:r w:rsidRPr="00756C16">
        <w:rPr>
          <w:rFonts w:cs="Times New Roman"/>
          <w:szCs w:val="24"/>
          <w:u w:val="single"/>
        </w:rPr>
        <w:t>Paiement</w:t>
      </w:r>
    </w:p>
    <w:p w14:paraId="7BF15771" w14:textId="77777777" w:rsidR="009E7077" w:rsidRPr="00756C16" w:rsidRDefault="0063393F" w:rsidP="001E1B59">
      <w:pPr>
        <w:pStyle w:val="Sansinterligne"/>
        <w:numPr>
          <w:ilvl w:val="0"/>
          <w:numId w:val="2"/>
        </w:numPr>
        <w:jc w:val="both"/>
        <w:rPr>
          <w:rFonts w:cs="Times New Roman"/>
          <w:szCs w:val="24"/>
        </w:rPr>
      </w:pPr>
      <w:r w:rsidRPr="00756C16">
        <w:rPr>
          <w:rFonts w:cs="Times New Roman"/>
          <w:i/>
          <w:szCs w:val="24"/>
        </w:rPr>
        <w:t>Paiement en 1 fois</w:t>
      </w:r>
      <w:r w:rsidRPr="00756C16">
        <w:rPr>
          <w:rFonts w:cs="Times New Roman"/>
          <w:szCs w:val="24"/>
        </w:rPr>
        <w:t> : le règlement annuel se fait lors de l’inscription en début de l’année scolaire.</w:t>
      </w:r>
    </w:p>
    <w:p w14:paraId="74B48BF9" w14:textId="228DFD5E" w:rsidR="0063393F" w:rsidRPr="00756C16" w:rsidRDefault="0063393F" w:rsidP="001E1B59">
      <w:pPr>
        <w:pStyle w:val="Sansinterligne"/>
        <w:numPr>
          <w:ilvl w:val="0"/>
          <w:numId w:val="2"/>
        </w:numPr>
        <w:jc w:val="both"/>
        <w:rPr>
          <w:rFonts w:cs="Times New Roman"/>
          <w:szCs w:val="24"/>
        </w:rPr>
      </w:pPr>
      <w:r w:rsidRPr="00756C16">
        <w:rPr>
          <w:rFonts w:cs="Times New Roman"/>
          <w:i/>
          <w:szCs w:val="24"/>
        </w:rPr>
        <w:t>Paiement</w:t>
      </w:r>
      <w:r w:rsidR="005A0BFE">
        <w:rPr>
          <w:rFonts w:cs="Times New Roman"/>
          <w:i/>
          <w:szCs w:val="24"/>
        </w:rPr>
        <w:t xml:space="preserve"> en 2 ou 3 fois</w:t>
      </w:r>
      <w:r w:rsidRPr="00756C16">
        <w:rPr>
          <w:rFonts w:cs="Times New Roman"/>
          <w:szCs w:val="24"/>
        </w:rPr>
        <w:t xml:space="preserve"> : Paiement en établissant </w:t>
      </w:r>
      <w:r w:rsidR="005A0BFE">
        <w:rPr>
          <w:rFonts w:cs="Times New Roman"/>
          <w:szCs w:val="24"/>
        </w:rPr>
        <w:t xml:space="preserve">2 ou </w:t>
      </w:r>
      <w:r w:rsidRPr="00756C16">
        <w:rPr>
          <w:rFonts w:cs="Times New Roman"/>
          <w:szCs w:val="24"/>
        </w:rPr>
        <w:t>3 chèques rédigés à la même date à l’ordre de l’</w:t>
      </w:r>
      <w:r w:rsidR="00811856" w:rsidRPr="00756C16">
        <w:rPr>
          <w:rFonts w:cs="Times New Roman"/>
          <w:szCs w:val="24"/>
        </w:rPr>
        <w:t xml:space="preserve">association </w:t>
      </w:r>
      <w:proofErr w:type="spellStart"/>
      <w:r w:rsidR="00811856" w:rsidRPr="00756C16">
        <w:rPr>
          <w:rFonts w:cs="Times New Roman"/>
          <w:szCs w:val="24"/>
        </w:rPr>
        <w:t>H</w:t>
      </w:r>
      <w:r w:rsidRPr="00756C16">
        <w:rPr>
          <w:rFonts w:cs="Times New Roman"/>
          <w:szCs w:val="24"/>
        </w:rPr>
        <w:t>opfit’</w:t>
      </w:r>
      <w:r w:rsidR="00811856" w:rsidRPr="00756C16">
        <w:rPr>
          <w:rFonts w:cs="Times New Roman"/>
          <w:szCs w:val="24"/>
        </w:rPr>
        <w:t>D</w:t>
      </w:r>
      <w:r w:rsidRPr="00756C16">
        <w:rPr>
          <w:rFonts w:cs="Times New Roman"/>
          <w:szCs w:val="24"/>
        </w:rPr>
        <w:t>ance</w:t>
      </w:r>
      <w:proofErr w:type="spellEnd"/>
      <w:r w:rsidRPr="00756C16">
        <w:rPr>
          <w:rFonts w:cs="Times New Roman"/>
          <w:szCs w:val="24"/>
        </w:rPr>
        <w:t xml:space="preserve">. Chèques remis lors de l’inscription en début d’année scolaire et déposés respectivement en banque </w:t>
      </w:r>
      <w:r w:rsidR="00BB779D" w:rsidRPr="00BB779D">
        <w:rPr>
          <w:rFonts w:cs="Times New Roman"/>
          <w:b/>
          <w:bCs/>
          <w:szCs w:val="24"/>
        </w:rPr>
        <w:t xml:space="preserve">10 </w:t>
      </w:r>
      <w:r w:rsidRPr="00BB779D">
        <w:rPr>
          <w:rFonts w:cs="Times New Roman"/>
          <w:b/>
          <w:bCs/>
          <w:szCs w:val="24"/>
        </w:rPr>
        <w:t>octobre,</w:t>
      </w:r>
      <w:r w:rsidR="00BB779D">
        <w:rPr>
          <w:rFonts w:cs="Times New Roman"/>
          <w:b/>
          <w:bCs/>
          <w:szCs w:val="24"/>
        </w:rPr>
        <w:t xml:space="preserve"> 10</w:t>
      </w:r>
      <w:r w:rsidRPr="00BB779D">
        <w:rPr>
          <w:rFonts w:cs="Times New Roman"/>
          <w:b/>
          <w:bCs/>
          <w:szCs w:val="24"/>
        </w:rPr>
        <w:t xml:space="preserve"> </w:t>
      </w:r>
      <w:r w:rsidR="005A0BFE" w:rsidRPr="00BB779D">
        <w:rPr>
          <w:rFonts w:cs="Times New Roman"/>
          <w:b/>
          <w:bCs/>
          <w:szCs w:val="24"/>
        </w:rPr>
        <w:t xml:space="preserve">novembre, </w:t>
      </w:r>
      <w:r w:rsidR="00BB779D">
        <w:rPr>
          <w:rFonts w:cs="Times New Roman"/>
          <w:b/>
          <w:bCs/>
          <w:szCs w:val="24"/>
        </w:rPr>
        <w:t xml:space="preserve">10 </w:t>
      </w:r>
      <w:r w:rsidR="005A0BFE" w:rsidRPr="00BB779D">
        <w:rPr>
          <w:rFonts w:cs="Times New Roman"/>
          <w:b/>
          <w:bCs/>
          <w:szCs w:val="24"/>
        </w:rPr>
        <w:t>janvier.</w:t>
      </w:r>
    </w:p>
    <w:p w14:paraId="4D6ACE76" w14:textId="77777777" w:rsidR="0063393F" w:rsidRPr="00756C16" w:rsidRDefault="00811856" w:rsidP="001E1B59">
      <w:pPr>
        <w:pStyle w:val="Sansinterligne"/>
        <w:jc w:val="both"/>
        <w:rPr>
          <w:rFonts w:cs="Times New Roman"/>
          <w:szCs w:val="24"/>
          <w:u w:val="single"/>
        </w:rPr>
      </w:pPr>
      <w:r w:rsidRPr="00756C16">
        <w:rPr>
          <w:rFonts w:cs="Times New Roman"/>
          <w:szCs w:val="24"/>
          <w:u w:val="single"/>
        </w:rPr>
        <w:t>Pièces à fournir</w:t>
      </w:r>
      <w:r w:rsidR="0063393F" w:rsidRPr="00756C16">
        <w:rPr>
          <w:rFonts w:cs="Times New Roman"/>
          <w:szCs w:val="24"/>
          <w:u w:val="single"/>
        </w:rPr>
        <w:t xml:space="preserve"> lors de l’inscription</w:t>
      </w:r>
    </w:p>
    <w:p w14:paraId="157F5A37" w14:textId="6ACF843E" w:rsidR="0063393F" w:rsidRPr="00756C16" w:rsidRDefault="0063393F" w:rsidP="001E1B59">
      <w:pPr>
        <w:pStyle w:val="Sansinterligne"/>
        <w:numPr>
          <w:ilvl w:val="0"/>
          <w:numId w:val="1"/>
        </w:numPr>
        <w:jc w:val="both"/>
        <w:rPr>
          <w:rFonts w:cs="Times New Roman"/>
          <w:szCs w:val="24"/>
        </w:rPr>
      </w:pPr>
      <w:r w:rsidRPr="00756C16">
        <w:rPr>
          <w:rFonts w:cs="Times New Roman"/>
          <w:szCs w:val="24"/>
        </w:rPr>
        <w:t>Un certificat médical est obligatoire datant de moins d</w:t>
      </w:r>
      <w:r w:rsidR="00BB779D">
        <w:rPr>
          <w:rFonts w:cs="Times New Roman"/>
          <w:szCs w:val="24"/>
        </w:rPr>
        <w:t>’un an</w:t>
      </w:r>
      <w:r w:rsidRPr="00756C16">
        <w:rPr>
          <w:rFonts w:cs="Times New Roman"/>
          <w:szCs w:val="24"/>
        </w:rPr>
        <w:t>, attestant l’aptitude de l’élève aux pratiques pour lesquelles il s’inscrit.</w:t>
      </w:r>
    </w:p>
    <w:p w14:paraId="51B49F2F" w14:textId="77777777" w:rsidR="0063393F" w:rsidRPr="00756C16" w:rsidRDefault="0063393F" w:rsidP="001E1B59">
      <w:pPr>
        <w:pStyle w:val="Sansinterligne"/>
        <w:numPr>
          <w:ilvl w:val="0"/>
          <w:numId w:val="1"/>
        </w:numPr>
        <w:jc w:val="both"/>
        <w:rPr>
          <w:rFonts w:cs="Times New Roman"/>
          <w:szCs w:val="24"/>
        </w:rPr>
      </w:pPr>
      <w:r w:rsidRPr="00756C16">
        <w:rPr>
          <w:rFonts w:cs="Times New Roman"/>
          <w:szCs w:val="24"/>
        </w:rPr>
        <w:t>Une photo d’identité</w:t>
      </w:r>
    </w:p>
    <w:p w14:paraId="194BB88D" w14:textId="77777777" w:rsidR="0063393F" w:rsidRPr="00756C16" w:rsidRDefault="0063393F" w:rsidP="001E1B59">
      <w:pPr>
        <w:pStyle w:val="Sansinterligne"/>
        <w:numPr>
          <w:ilvl w:val="0"/>
          <w:numId w:val="1"/>
        </w:numPr>
        <w:jc w:val="both"/>
        <w:rPr>
          <w:rFonts w:cs="Times New Roman"/>
          <w:szCs w:val="24"/>
        </w:rPr>
      </w:pPr>
      <w:r w:rsidRPr="00756C16">
        <w:rPr>
          <w:rFonts w:cs="Times New Roman"/>
          <w:szCs w:val="24"/>
        </w:rPr>
        <w:t>La fiche d’inscription datée et signée par l’élève majeur ou le responsable légal de l’élève mineur.</w:t>
      </w:r>
    </w:p>
    <w:p w14:paraId="08F3B0F9" w14:textId="77777777" w:rsidR="0048690F" w:rsidRPr="00756C16" w:rsidRDefault="0063393F" w:rsidP="00756C16">
      <w:pPr>
        <w:pStyle w:val="Sansinterligne"/>
        <w:numPr>
          <w:ilvl w:val="0"/>
          <w:numId w:val="1"/>
        </w:numPr>
        <w:jc w:val="both"/>
        <w:rPr>
          <w:rFonts w:cs="Times New Roman"/>
          <w:szCs w:val="24"/>
        </w:rPr>
      </w:pPr>
      <w:r w:rsidRPr="00756C16">
        <w:rPr>
          <w:rFonts w:cs="Times New Roman"/>
          <w:szCs w:val="24"/>
        </w:rPr>
        <w:t xml:space="preserve">Le règlement intérieur daté et </w:t>
      </w:r>
      <w:r w:rsidR="00811856" w:rsidRPr="00756C16">
        <w:rPr>
          <w:rFonts w:cs="Times New Roman"/>
          <w:szCs w:val="24"/>
        </w:rPr>
        <w:t>signé</w:t>
      </w:r>
      <w:r w:rsidRPr="00756C16">
        <w:rPr>
          <w:rFonts w:cs="Times New Roman"/>
          <w:szCs w:val="24"/>
        </w:rPr>
        <w:t>.</w:t>
      </w:r>
    </w:p>
    <w:p w14:paraId="07D8F955" w14:textId="77777777" w:rsidR="009E7077" w:rsidRPr="00756C16" w:rsidRDefault="009E7077" w:rsidP="001E1B59">
      <w:pPr>
        <w:pStyle w:val="Sansinterligne"/>
        <w:jc w:val="both"/>
        <w:rPr>
          <w:rFonts w:cs="Times New Roman"/>
          <w:b/>
          <w:szCs w:val="24"/>
        </w:rPr>
      </w:pPr>
      <w:r w:rsidRPr="00756C16">
        <w:rPr>
          <w:rFonts w:cs="Times New Roman"/>
          <w:b/>
          <w:szCs w:val="24"/>
        </w:rPr>
        <w:t>Article 4 : Cours</w:t>
      </w:r>
    </w:p>
    <w:p w14:paraId="19E12B69" w14:textId="77777777" w:rsidR="00BB779D" w:rsidRDefault="009E7077" w:rsidP="001E1B59">
      <w:pPr>
        <w:pStyle w:val="Sansinterligne"/>
        <w:jc w:val="both"/>
        <w:rPr>
          <w:rFonts w:cs="Times New Roman"/>
          <w:szCs w:val="24"/>
        </w:rPr>
      </w:pPr>
      <w:r w:rsidRPr="00756C16">
        <w:rPr>
          <w:rFonts w:cs="Times New Roman"/>
          <w:szCs w:val="24"/>
        </w:rPr>
        <w:t>Le</w:t>
      </w:r>
      <w:r w:rsidR="00861D42" w:rsidRPr="00756C16">
        <w:rPr>
          <w:rFonts w:cs="Times New Roman"/>
          <w:szCs w:val="24"/>
        </w:rPr>
        <w:t>s cours son</w:t>
      </w:r>
      <w:r w:rsidR="00D908AA" w:rsidRPr="00756C16">
        <w:rPr>
          <w:rFonts w:cs="Times New Roman"/>
          <w:szCs w:val="24"/>
        </w:rPr>
        <w:t>t assurés</w:t>
      </w:r>
      <w:r w:rsidR="00BC10C3">
        <w:rPr>
          <w:rFonts w:cs="Times New Roman"/>
          <w:szCs w:val="24"/>
        </w:rPr>
        <w:t xml:space="preserve"> d</w:t>
      </w:r>
      <w:r w:rsidR="005A0BFE">
        <w:rPr>
          <w:rFonts w:cs="Times New Roman"/>
          <w:szCs w:val="24"/>
        </w:rPr>
        <w:t xml:space="preserve">u </w:t>
      </w:r>
      <w:r w:rsidR="0030782B">
        <w:rPr>
          <w:rFonts w:cs="Times New Roman"/>
          <w:szCs w:val="24"/>
        </w:rPr>
        <w:t>1</w:t>
      </w:r>
      <w:r w:rsidR="00BB779D">
        <w:rPr>
          <w:rFonts w:cs="Times New Roman"/>
          <w:szCs w:val="24"/>
        </w:rPr>
        <w:t>1</w:t>
      </w:r>
      <w:r w:rsidR="005A0BFE">
        <w:rPr>
          <w:rFonts w:cs="Times New Roman"/>
          <w:szCs w:val="24"/>
        </w:rPr>
        <w:t>/09/202</w:t>
      </w:r>
      <w:r w:rsidR="00BB779D">
        <w:rPr>
          <w:rFonts w:cs="Times New Roman"/>
          <w:szCs w:val="24"/>
        </w:rPr>
        <w:t>3</w:t>
      </w:r>
      <w:r w:rsidR="005A0BFE">
        <w:rPr>
          <w:rFonts w:cs="Times New Roman"/>
          <w:szCs w:val="24"/>
        </w:rPr>
        <w:t xml:space="preserve"> </w:t>
      </w:r>
      <w:r w:rsidR="00BC10C3">
        <w:rPr>
          <w:rFonts w:cs="Times New Roman"/>
          <w:szCs w:val="24"/>
        </w:rPr>
        <w:t>à mi-juin 20</w:t>
      </w:r>
      <w:r w:rsidR="005A0BFE">
        <w:rPr>
          <w:rFonts w:cs="Times New Roman"/>
          <w:szCs w:val="24"/>
        </w:rPr>
        <w:t>2</w:t>
      </w:r>
      <w:r w:rsidR="00BB779D">
        <w:rPr>
          <w:rFonts w:cs="Times New Roman"/>
          <w:szCs w:val="24"/>
        </w:rPr>
        <w:t xml:space="preserve">4. </w:t>
      </w:r>
    </w:p>
    <w:p w14:paraId="29E1E030" w14:textId="1D9BD537" w:rsidR="0048690F" w:rsidRPr="00756C16" w:rsidRDefault="00BB779D" w:rsidP="001E1B59">
      <w:pPr>
        <w:pStyle w:val="Sansinterligne"/>
        <w:jc w:val="both"/>
        <w:rPr>
          <w:rFonts w:cs="Times New Roman"/>
          <w:szCs w:val="24"/>
        </w:rPr>
      </w:pPr>
      <w:r>
        <w:rPr>
          <w:rFonts w:cs="Times New Roman"/>
          <w:szCs w:val="24"/>
        </w:rPr>
        <w:t>P</w:t>
      </w:r>
      <w:r w:rsidR="00D908AA" w:rsidRPr="00756C16">
        <w:rPr>
          <w:rFonts w:cs="Times New Roman"/>
          <w:szCs w:val="24"/>
        </w:rPr>
        <w:t>as de cours pendant les vacances</w:t>
      </w:r>
      <w:r>
        <w:rPr>
          <w:rFonts w:cs="Times New Roman"/>
          <w:szCs w:val="24"/>
        </w:rPr>
        <w:t xml:space="preserve"> scolaires</w:t>
      </w:r>
      <w:r w:rsidR="00D908AA" w:rsidRPr="00756C16">
        <w:rPr>
          <w:rFonts w:cs="Times New Roman"/>
          <w:szCs w:val="24"/>
        </w:rPr>
        <w:t>.</w:t>
      </w:r>
    </w:p>
    <w:p w14:paraId="59624EA7" w14:textId="77777777" w:rsidR="001E1B59" w:rsidRPr="00756C16" w:rsidRDefault="00B170C9" w:rsidP="001E1B59">
      <w:pPr>
        <w:pStyle w:val="Sansinterligne"/>
        <w:jc w:val="both"/>
        <w:rPr>
          <w:rFonts w:cs="Times New Roman"/>
          <w:b/>
          <w:szCs w:val="24"/>
        </w:rPr>
      </w:pPr>
      <w:r w:rsidRPr="00756C16">
        <w:rPr>
          <w:rFonts w:cs="Times New Roman"/>
          <w:b/>
          <w:szCs w:val="24"/>
        </w:rPr>
        <w:t>Article 5</w:t>
      </w:r>
      <w:r w:rsidR="001E1B59" w:rsidRPr="00756C16">
        <w:rPr>
          <w:rFonts w:cs="Times New Roman"/>
          <w:b/>
          <w:szCs w:val="24"/>
        </w:rPr>
        <w:t xml:space="preserve"> : Accompagnement </w:t>
      </w:r>
    </w:p>
    <w:p w14:paraId="2B7045DE" w14:textId="7E4F5D3E" w:rsidR="0048690F" w:rsidRDefault="0063393F" w:rsidP="001E1B59">
      <w:pPr>
        <w:pStyle w:val="Sansinterligne"/>
        <w:jc w:val="both"/>
        <w:rPr>
          <w:rFonts w:cs="Arial"/>
          <w:szCs w:val="20"/>
        </w:rPr>
      </w:pPr>
      <w:r w:rsidRPr="00756C16">
        <w:rPr>
          <w:rFonts w:cs="Arial"/>
          <w:szCs w:val="20"/>
        </w:rPr>
        <w:t>Les personnes accompagnant</w:t>
      </w:r>
      <w:r w:rsidR="00BB779D">
        <w:rPr>
          <w:rFonts w:cs="Arial"/>
          <w:szCs w:val="20"/>
        </w:rPr>
        <w:t>s</w:t>
      </w:r>
      <w:r w:rsidRPr="00756C16">
        <w:rPr>
          <w:rFonts w:cs="Arial"/>
          <w:szCs w:val="20"/>
        </w:rPr>
        <w:t xml:space="preserve"> les enfants doivent s'assurer de la présence du professeur avant de les laisser. Les professeurs et l'Association ne peuvent être considérés comme responsables des enfants en dehors des cours. Pour ne pas perturber les cours, les parents ou toutes autres personnes ne pourront </w:t>
      </w:r>
      <w:r w:rsidR="00AA50A0" w:rsidRPr="00756C16">
        <w:rPr>
          <w:rFonts w:cs="Arial"/>
          <w:szCs w:val="20"/>
        </w:rPr>
        <w:t xml:space="preserve">pas </w:t>
      </w:r>
      <w:r w:rsidRPr="00756C16">
        <w:rPr>
          <w:rFonts w:cs="Arial"/>
          <w:szCs w:val="20"/>
        </w:rPr>
        <w:t>assister a</w:t>
      </w:r>
      <w:r w:rsidR="002F76EF">
        <w:rPr>
          <w:rFonts w:cs="Arial"/>
          <w:szCs w:val="20"/>
        </w:rPr>
        <w:t>u cours</w:t>
      </w:r>
      <w:r w:rsidR="001E1B59" w:rsidRPr="00756C16">
        <w:rPr>
          <w:rFonts w:cs="Arial"/>
          <w:szCs w:val="20"/>
        </w:rPr>
        <w:t>.</w:t>
      </w:r>
    </w:p>
    <w:p w14:paraId="67E33C24" w14:textId="77777777" w:rsidR="00BB779D" w:rsidRDefault="00BB779D" w:rsidP="001E1B59">
      <w:pPr>
        <w:pStyle w:val="Sansinterligne"/>
        <w:jc w:val="both"/>
        <w:rPr>
          <w:rFonts w:cs="Arial"/>
          <w:szCs w:val="20"/>
        </w:rPr>
      </w:pPr>
    </w:p>
    <w:p w14:paraId="4169AC22" w14:textId="77777777" w:rsidR="00BB779D" w:rsidRDefault="00BB779D" w:rsidP="001E1B59">
      <w:pPr>
        <w:pStyle w:val="Sansinterligne"/>
        <w:jc w:val="both"/>
        <w:rPr>
          <w:rFonts w:cs="Arial"/>
          <w:szCs w:val="20"/>
        </w:rPr>
      </w:pPr>
    </w:p>
    <w:p w14:paraId="5047EAA7" w14:textId="77777777" w:rsidR="00BB779D" w:rsidRPr="00756C16" w:rsidRDefault="00BB779D" w:rsidP="001E1B59">
      <w:pPr>
        <w:pStyle w:val="Sansinterligne"/>
        <w:jc w:val="both"/>
        <w:rPr>
          <w:rFonts w:cs="Arial"/>
          <w:szCs w:val="20"/>
        </w:rPr>
      </w:pPr>
    </w:p>
    <w:p w14:paraId="0D353064" w14:textId="77777777" w:rsidR="008C1B8D" w:rsidRPr="00756C16" w:rsidRDefault="00B170C9" w:rsidP="001E1B59">
      <w:pPr>
        <w:pStyle w:val="Sansinterligne"/>
        <w:jc w:val="both"/>
        <w:rPr>
          <w:rFonts w:cs="Arial"/>
          <w:b/>
          <w:szCs w:val="20"/>
        </w:rPr>
      </w:pPr>
      <w:r w:rsidRPr="00756C16">
        <w:rPr>
          <w:rFonts w:cs="Arial"/>
          <w:b/>
          <w:szCs w:val="20"/>
        </w:rPr>
        <w:lastRenderedPageBreak/>
        <w:t>Article 6</w:t>
      </w:r>
      <w:r w:rsidR="008C1B8D" w:rsidRPr="00756C16">
        <w:rPr>
          <w:rFonts w:cs="Arial"/>
          <w:b/>
          <w:szCs w:val="20"/>
        </w:rPr>
        <w:t xml:space="preserve"> : Discipline </w:t>
      </w:r>
    </w:p>
    <w:p w14:paraId="4C8E1E88" w14:textId="77777777" w:rsidR="0048690F" w:rsidRPr="00756C16" w:rsidRDefault="008C1B8D" w:rsidP="001E1B59">
      <w:pPr>
        <w:pStyle w:val="Sansinterligne"/>
        <w:jc w:val="both"/>
        <w:rPr>
          <w:rFonts w:cs="Arial"/>
          <w:szCs w:val="20"/>
        </w:rPr>
      </w:pPr>
      <w:r w:rsidRPr="00756C16">
        <w:rPr>
          <w:rFonts w:cs="Arial"/>
          <w:szCs w:val="20"/>
        </w:rPr>
        <w:t xml:space="preserve">L'association </w:t>
      </w:r>
      <w:proofErr w:type="spellStart"/>
      <w:r w:rsidRPr="00756C16">
        <w:rPr>
          <w:rStyle w:val="lev"/>
          <w:rFonts w:cs="Arial"/>
          <w:b w:val="0"/>
          <w:szCs w:val="20"/>
        </w:rPr>
        <w:t>Hopfit’dance</w:t>
      </w:r>
      <w:proofErr w:type="spellEnd"/>
      <w:r w:rsidRPr="00756C16">
        <w:rPr>
          <w:rStyle w:val="lev"/>
          <w:rFonts w:cs="Arial"/>
          <w:szCs w:val="20"/>
        </w:rPr>
        <w:t xml:space="preserve"> </w:t>
      </w:r>
      <w:r w:rsidRPr="00756C16">
        <w:rPr>
          <w:rFonts w:cs="Arial"/>
          <w:szCs w:val="20"/>
        </w:rPr>
        <w:t>se réserve le droit d'exclure définitivement un adhérent pour manque de discipline et de non-respect envers son professeur et des autres adhérents.</w:t>
      </w:r>
    </w:p>
    <w:p w14:paraId="033615B6" w14:textId="77777777" w:rsidR="00C01BCE" w:rsidRPr="00756C16" w:rsidRDefault="00B170C9" w:rsidP="001E1B59">
      <w:pPr>
        <w:pStyle w:val="Sansinterligne"/>
        <w:jc w:val="both"/>
        <w:rPr>
          <w:rFonts w:cs="Arial"/>
          <w:b/>
          <w:szCs w:val="20"/>
        </w:rPr>
      </w:pPr>
      <w:r w:rsidRPr="00756C16">
        <w:rPr>
          <w:rFonts w:cs="Arial"/>
          <w:b/>
          <w:szCs w:val="20"/>
        </w:rPr>
        <w:t>Article 7</w:t>
      </w:r>
      <w:r w:rsidR="00C01BCE" w:rsidRPr="00756C16">
        <w:rPr>
          <w:rFonts w:cs="Arial"/>
          <w:b/>
          <w:szCs w:val="20"/>
        </w:rPr>
        <w:t xml:space="preserve"> : Présence et absence </w:t>
      </w:r>
    </w:p>
    <w:p w14:paraId="4CEB9379" w14:textId="77777777" w:rsidR="00C01BCE" w:rsidRPr="00756C16" w:rsidRDefault="00C01BCE" w:rsidP="001E1B59">
      <w:pPr>
        <w:pStyle w:val="Sansinterligne"/>
        <w:jc w:val="both"/>
        <w:rPr>
          <w:rFonts w:cs="Arial"/>
          <w:szCs w:val="20"/>
        </w:rPr>
      </w:pPr>
      <w:r w:rsidRPr="00756C16">
        <w:rPr>
          <w:rFonts w:cs="Arial"/>
          <w:szCs w:val="20"/>
        </w:rPr>
        <w:t xml:space="preserve">Les élèves doivent être assidus aux cours afin de ne pas gêner la progression du travail de l’année. Toute absence prévisible devra impérativement être signalée dès qu’elle sera continue. Le professeur notera systématiquement en début de cours les présences. </w:t>
      </w:r>
      <w:r w:rsidR="005B2D55" w:rsidRPr="00756C16">
        <w:rPr>
          <w:rFonts w:cs="Arial"/>
          <w:szCs w:val="20"/>
        </w:rPr>
        <w:t>Toutes</w:t>
      </w:r>
      <w:r w:rsidRPr="00756C16">
        <w:rPr>
          <w:rFonts w:cs="Arial"/>
          <w:szCs w:val="20"/>
        </w:rPr>
        <w:t xml:space="preserve"> les absences répétées seront signalées aux parents des mineurs. </w:t>
      </w:r>
    </w:p>
    <w:p w14:paraId="0485772F" w14:textId="77777777" w:rsidR="0048690F" w:rsidRPr="00756C16" w:rsidRDefault="00C01BCE" w:rsidP="001E1B59">
      <w:pPr>
        <w:pStyle w:val="Sansinterligne"/>
        <w:jc w:val="both"/>
        <w:rPr>
          <w:rFonts w:cs="Arial"/>
          <w:szCs w:val="20"/>
        </w:rPr>
      </w:pPr>
      <w:r w:rsidRPr="00756C16">
        <w:rPr>
          <w:rFonts w:cs="Arial"/>
          <w:szCs w:val="20"/>
        </w:rPr>
        <w:t>Il appartient aux parents ou accompagnants des élèves mineurs de s’assurer avant de laisser l’élève seul, que les cours ont bien lieu.</w:t>
      </w:r>
    </w:p>
    <w:p w14:paraId="0F39F19C" w14:textId="77777777" w:rsidR="00C01BCE" w:rsidRPr="00756C16" w:rsidRDefault="00B170C9" w:rsidP="001E1B59">
      <w:pPr>
        <w:pStyle w:val="Sansinterligne"/>
        <w:jc w:val="both"/>
        <w:rPr>
          <w:rFonts w:cs="Arial"/>
          <w:b/>
          <w:szCs w:val="20"/>
        </w:rPr>
      </w:pPr>
      <w:r w:rsidRPr="00756C16">
        <w:rPr>
          <w:rFonts w:cs="Arial"/>
          <w:b/>
          <w:szCs w:val="20"/>
        </w:rPr>
        <w:t>Article 8</w:t>
      </w:r>
      <w:r w:rsidR="00C01BCE" w:rsidRPr="00756C16">
        <w:rPr>
          <w:rFonts w:cs="Arial"/>
          <w:b/>
          <w:szCs w:val="20"/>
        </w:rPr>
        <w:t xml:space="preserve"> : Consignes </w:t>
      </w:r>
    </w:p>
    <w:p w14:paraId="3CF6B59B" w14:textId="77777777" w:rsidR="00C01BCE" w:rsidRPr="00756C16" w:rsidRDefault="00C01BCE" w:rsidP="001E1B59">
      <w:pPr>
        <w:pStyle w:val="Sansinterligne"/>
        <w:jc w:val="both"/>
        <w:rPr>
          <w:rFonts w:cs="Arial"/>
          <w:szCs w:val="20"/>
        </w:rPr>
      </w:pPr>
      <w:r w:rsidRPr="00756C16">
        <w:rPr>
          <w:rFonts w:cs="Arial"/>
          <w:szCs w:val="20"/>
        </w:rPr>
        <w:t>Les téléphones portables doivent être éteints pendant toute la durée du cours.</w:t>
      </w:r>
    </w:p>
    <w:p w14:paraId="5FA1BD2B" w14:textId="77777777" w:rsidR="00C01BCE" w:rsidRPr="00756C16" w:rsidRDefault="00C01BCE" w:rsidP="001E1B59">
      <w:pPr>
        <w:pStyle w:val="Sansinterligne"/>
        <w:jc w:val="both"/>
        <w:rPr>
          <w:rFonts w:cs="Arial"/>
          <w:szCs w:val="20"/>
        </w:rPr>
      </w:pPr>
      <w:r w:rsidRPr="00756C16">
        <w:rPr>
          <w:rFonts w:cs="Arial"/>
          <w:szCs w:val="20"/>
        </w:rPr>
        <w:t xml:space="preserve">Il est demandé aux élèves d’être le plus silencieux possible </w:t>
      </w:r>
      <w:r w:rsidR="00811856" w:rsidRPr="00756C16">
        <w:rPr>
          <w:rFonts w:cs="Arial"/>
          <w:szCs w:val="20"/>
        </w:rPr>
        <w:t>en attendant le début de</w:t>
      </w:r>
      <w:r w:rsidR="00F5653B" w:rsidRPr="00756C16">
        <w:rPr>
          <w:rFonts w:cs="Arial"/>
          <w:szCs w:val="20"/>
        </w:rPr>
        <w:t xml:space="preserve"> leur cours.</w:t>
      </w:r>
      <w:r w:rsidR="005B2D55" w:rsidRPr="00756C16">
        <w:rPr>
          <w:rFonts w:cs="Arial"/>
          <w:szCs w:val="20"/>
        </w:rPr>
        <w:t xml:space="preserve"> </w:t>
      </w:r>
      <w:r w:rsidR="00A31065" w:rsidRPr="00756C16">
        <w:rPr>
          <w:rFonts w:cs="Arial"/>
          <w:szCs w:val="20"/>
        </w:rPr>
        <w:t xml:space="preserve"> Chewing-gum interdit pendant le cours.</w:t>
      </w:r>
    </w:p>
    <w:p w14:paraId="5AE30DDC" w14:textId="77777777" w:rsidR="005B2D55" w:rsidRPr="00756C16" w:rsidRDefault="005B2D55" w:rsidP="001E1B59">
      <w:pPr>
        <w:pStyle w:val="Sansinterligne"/>
        <w:jc w:val="both"/>
        <w:rPr>
          <w:rFonts w:cs="Arial"/>
          <w:szCs w:val="20"/>
        </w:rPr>
      </w:pPr>
      <w:r w:rsidRPr="00756C16">
        <w:rPr>
          <w:rFonts w:cs="Arial"/>
          <w:szCs w:val="20"/>
        </w:rPr>
        <w:t xml:space="preserve">Il est formellement interdit de fumer et de consommer des substances alcoolisées aux seins des locaux. </w:t>
      </w:r>
    </w:p>
    <w:p w14:paraId="539798B2" w14:textId="77777777" w:rsidR="005B2D55" w:rsidRPr="00756C16" w:rsidRDefault="005B2D55" w:rsidP="001E1B59">
      <w:pPr>
        <w:pStyle w:val="Sansinterligne"/>
        <w:jc w:val="both"/>
        <w:rPr>
          <w:rFonts w:cs="Arial"/>
          <w:szCs w:val="20"/>
        </w:rPr>
      </w:pPr>
      <w:r w:rsidRPr="00756C16">
        <w:rPr>
          <w:rFonts w:cs="Arial"/>
          <w:szCs w:val="20"/>
        </w:rPr>
        <w:t>En cas de perte ou de vol « </w:t>
      </w:r>
      <w:proofErr w:type="spellStart"/>
      <w:r w:rsidRPr="00756C16">
        <w:rPr>
          <w:rFonts w:cs="Arial"/>
          <w:szCs w:val="20"/>
        </w:rPr>
        <w:t>Hopfit’dance</w:t>
      </w:r>
      <w:proofErr w:type="spellEnd"/>
      <w:r w:rsidRPr="00756C16">
        <w:rPr>
          <w:rFonts w:cs="Arial"/>
          <w:szCs w:val="20"/>
        </w:rPr>
        <w:t> » ne pourra être tenue responsable.</w:t>
      </w:r>
    </w:p>
    <w:p w14:paraId="79C9D474" w14:textId="77777777" w:rsidR="0048690F" w:rsidRPr="00756C16" w:rsidRDefault="00811856" w:rsidP="001E1B59">
      <w:pPr>
        <w:pStyle w:val="Sansinterligne"/>
        <w:jc w:val="both"/>
        <w:rPr>
          <w:rFonts w:cs="Arial"/>
          <w:szCs w:val="20"/>
        </w:rPr>
      </w:pPr>
      <w:r w:rsidRPr="00756C16">
        <w:rPr>
          <w:rFonts w:cs="Arial"/>
          <w:szCs w:val="20"/>
        </w:rPr>
        <w:t xml:space="preserve">Les </w:t>
      </w:r>
      <w:r w:rsidR="005B2D55" w:rsidRPr="00756C16">
        <w:rPr>
          <w:rFonts w:cs="Arial"/>
          <w:szCs w:val="20"/>
        </w:rPr>
        <w:t>Tenue</w:t>
      </w:r>
      <w:r w:rsidRPr="00756C16">
        <w:rPr>
          <w:rFonts w:cs="Arial"/>
          <w:szCs w:val="20"/>
        </w:rPr>
        <w:t>s</w:t>
      </w:r>
      <w:r w:rsidR="005B2D55" w:rsidRPr="00756C16">
        <w:rPr>
          <w:rFonts w:cs="Arial"/>
          <w:szCs w:val="20"/>
        </w:rPr>
        <w:t xml:space="preserve"> </w:t>
      </w:r>
      <w:r w:rsidRPr="00756C16">
        <w:rPr>
          <w:rFonts w:cs="Arial"/>
          <w:szCs w:val="20"/>
        </w:rPr>
        <w:t xml:space="preserve">et les </w:t>
      </w:r>
      <w:r w:rsidR="005B2D55" w:rsidRPr="00756C16">
        <w:rPr>
          <w:rFonts w:cs="Arial"/>
          <w:szCs w:val="20"/>
        </w:rPr>
        <w:t>chaussure</w:t>
      </w:r>
      <w:r w:rsidRPr="00756C16">
        <w:rPr>
          <w:rFonts w:cs="Arial"/>
          <w:szCs w:val="20"/>
        </w:rPr>
        <w:t>s</w:t>
      </w:r>
      <w:r w:rsidR="005B2D55" w:rsidRPr="00756C16">
        <w:rPr>
          <w:rFonts w:cs="Arial"/>
          <w:szCs w:val="20"/>
        </w:rPr>
        <w:t xml:space="preserve"> de ville </w:t>
      </w:r>
      <w:r w:rsidRPr="00756C16">
        <w:rPr>
          <w:rFonts w:cs="Arial"/>
          <w:szCs w:val="20"/>
        </w:rPr>
        <w:t xml:space="preserve">sont </w:t>
      </w:r>
      <w:r w:rsidR="005B2D55" w:rsidRPr="00756C16">
        <w:rPr>
          <w:rFonts w:cs="Arial"/>
          <w:szCs w:val="20"/>
        </w:rPr>
        <w:t>interdite</w:t>
      </w:r>
      <w:r w:rsidRPr="00756C16">
        <w:rPr>
          <w:rFonts w:cs="Arial"/>
          <w:szCs w:val="20"/>
        </w:rPr>
        <w:t>s</w:t>
      </w:r>
      <w:r w:rsidR="005B2D55" w:rsidRPr="00756C16">
        <w:rPr>
          <w:rFonts w:cs="Arial"/>
          <w:szCs w:val="20"/>
        </w:rPr>
        <w:t xml:space="preserve"> pour suivre les cours. </w:t>
      </w:r>
      <w:r w:rsidR="00483853" w:rsidRPr="00756C16">
        <w:rPr>
          <w:rFonts w:cs="Arial"/>
          <w:szCs w:val="20"/>
        </w:rPr>
        <w:t>Il est obligatoire de porter des baskets non portées en extérieur (les semelles doivent être propres).</w:t>
      </w:r>
    </w:p>
    <w:p w14:paraId="4EE866A4" w14:textId="77777777" w:rsidR="00483853" w:rsidRPr="00756C16" w:rsidRDefault="00B170C9" w:rsidP="001E1B59">
      <w:pPr>
        <w:pStyle w:val="Sansinterligne"/>
        <w:jc w:val="both"/>
        <w:rPr>
          <w:rFonts w:cs="Arial"/>
          <w:b/>
          <w:szCs w:val="20"/>
        </w:rPr>
      </w:pPr>
      <w:r w:rsidRPr="00756C16">
        <w:rPr>
          <w:rFonts w:cs="Arial"/>
          <w:b/>
          <w:szCs w:val="20"/>
        </w:rPr>
        <w:t xml:space="preserve">Article 9 </w:t>
      </w:r>
      <w:r w:rsidR="00483853" w:rsidRPr="00756C16">
        <w:rPr>
          <w:rFonts w:cs="Arial"/>
          <w:b/>
          <w:szCs w:val="20"/>
        </w:rPr>
        <w:t xml:space="preserve">: Spectacle </w:t>
      </w:r>
    </w:p>
    <w:p w14:paraId="44B68F33" w14:textId="77777777" w:rsidR="0048690F" w:rsidRPr="00756C16" w:rsidRDefault="00483853" w:rsidP="001E1B59">
      <w:pPr>
        <w:pStyle w:val="Sansinterligne"/>
        <w:jc w:val="both"/>
        <w:rPr>
          <w:rFonts w:cs="Arial"/>
          <w:szCs w:val="20"/>
        </w:rPr>
      </w:pPr>
      <w:r w:rsidRPr="00756C16">
        <w:rPr>
          <w:rFonts w:cs="Arial"/>
          <w:szCs w:val="20"/>
        </w:rPr>
        <w:t>Le gala de danse n’est pas une obligation, en avertir le professeur en début d’année si l’élève ne souhaite pas y participer. Une participation financière liée à la mise à disposition des costumes sera demandée aux parents ou aux élèves majeurs.</w:t>
      </w:r>
      <w:r w:rsidR="00405FAA" w:rsidRPr="00756C16">
        <w:rPr>
          <w:rFonts w:cs="Arial"/>
          <w:szCs w:val="20"/>
        </w:rPr>
        <w:t xml:space="preserve"> Les costumes, prêtés par le professeur ou/et l’association, seront à récupérer après le gala de danse par l’association </w:t>
      </w:r>
      <w:proofErr w:type="spellStart"/>
      <w:r w:rsidR="00405FAA" w:rsidRPr="00756C16">
        <w:rPr>
          <w:rFonts w:cs="Arial"/>
          <w:szCs w:val="20"/>
        </w:rPr>
        <w:t>Hopfit’Dance</w:t>
      </w:r>
      <w:proofErr w:type="spellEnd"/>
      <w:r w:rsidR="00405FAA" w:rsidRPr="00756C16">
        <w:rPr>
          <w:rFonts w:cs="Arial"/>
          <w:szCs w:val="20"/>
        </w:rPr>
        <w:t>.</w:t>
      </w:r>
    </w:p>
    <w:p w14:paraId="2AA06767" w14:textId="77777777" w:rsidR="00B170C9" w:rsidRPr="00756C16" w:rsidRDefault="00B170C9" w:rsidP="001E1B59">
      <w:pPr>
        <w:pStyle w:val="Sansinterligne"/>
        <w:jc w:val="both"/>
        <w:rPr>
          <w:rFonts w:cs="Arial"/>
          <w:b/>
          <w:szCs w:val="20"/>
        </w:rPr>
      </w:pPr>
      <w:r w:rsidRPr="00756C16">
        <w:rPr>
          <w:rFonts w:cs="Arial"/>
          <w:b/>
          <w:szCs w:val="20"/>
        </w:rPr>
        <w:t xml:space="preserve">Article 10 : Droit à l’image </w:t>
      </w:r>
    </w:p>
    <w:p w14:paraId="66ABA605" w14:textId="77777777" w:rsidR="0048690F" w:rsidRPr="00756C16" w:rsidRDefault="00B170C9" w:rsidP="001E1B59">
      <w:pPr>
        <w:pStyle w:val="Sansinterligne"/>
        <w:jc w:val="both"/>
        <w:rPr>
          <w:rFonts w:cs="Arial"/>
          <w:szCs w:val="20"/>
        </w:rPr>
      </w:pPr>
      <w:r w:rsidRPr="00756C16">
        <w:rPr>
          <w:rFonts w:cs="Arial"/>
          <w:szCs w:val="20"/>
        </w:rPr>
        <w:t xml:space="preserve">L’association </w:t>
      </w:r>
      <w:proofErr w:type="spellStart"/>
      <w:r w:rsidRPr="00756C16">
        <w:rPr>
          <w:rFonts w:cs="Arial"/>
          <w:szCs w:val="20"/>
        </w:rPr>
        <w:t>Hopfit’Dance</w:t>
      </w:r>
      <w:proofErr w:type="spellEnd"/>
      <w:r w:rsidRPr="00756C16">
        <w:rPr>
          <w:rFonts w:cs="Arial"/>
          <w:szCs w:val="20"/>
        </w:rPr>
        <w:t xml:space="preserve"> se réserve le droit d’utiliser, gratuitement et sans contrepartie présente ou future, l’image des élèves inscrits à des fins de communication et de publicité sur tout support que ce soit. </w:t>
      </w:r>
    </w:p>
    <w:p w14:paraId="620CF238" w14:textId="77777777" w:rsidR="00B170C9" w:rsidRPr="00756C16" w:rsidRDefault="00B170C9" w:rsidP="001E1B59">
      <w:pPr>
        <w:pStyle w:val="Sansinterligne"/>
        <w:jc w:val="both"/>
        <w:rPr>
          <w:rFonts w:cs="Arial"/>
          <w:b/>
          <w:bCs/>
          <w:szCs w:val="20"/>
        </w:rPr>
      </w:pPr>
      <w:r w:rsidRPr="00756C16">
        <w:rPr>
          <w:rFonts w:cs="Arial"/>
          <w:b/>
          <w:bCs/>
          <w:szCs w:val="20"/>
        </w:rPr>
        <w:t xml:space="preserve">Article 11 : Manquement au présent règlement </w:t>
      </w:r>
    </w:p>
    <w:p w14:paraId="1CD9C0AE" w14:textId="6D5EC8A2" w:rsidR="005A0BFE" w:rsidRDefault="00B170C9" w:rsidP="001E1B59">
      <w:pPr>
        <w:pStyle w:val="Sansinterligne"/>
        <w:jc w:val="both"/>
        <w:rPr>
          <w:rFonts w:cs="Arial"/>
          <w:bCs/>
          <w:szCs w:val="20"/>
        </w:rPr>
      </w:pPr>
      <w:r w:rsidRPr="00756C16">
        <w:rPr>
          <w:rFonts w:cs="Arial"/>
          <w:bCs/>
          <w:szCs w:val="20"/>
        </w:rPr>
        <w:t>Tout manquement au présent règlement pourra conduire à une mesure d’exclusion temporaire ou définitive qui ne saurait donner lieu à un remboursement de quelque nature que ce soit.</w:t>
      </w:r>
    </w:p>
    <w:p w14:paraId="6843DDF5" w14:textId="0C414C43" w:rsidR="008A5C2A" w:rsidRPr="00756C16" w:rsidRDefault="008A5C2A" w:rsidP="001E1B59">
      <w:pPr>
        <w:pStyle w:val="Sansinterligne"/>
        <w:jc w:val="both"/>
        <w:rPr>
          <w:rFonts w:cs="Arial"/>
          <w:bCs/>
          <w:szCs w:val="20"/>
        </w:rPr>
      </w:pPr>
    </w:p>
    <w:p w14:paraId="75E92E78" w14:textId="77777777" w:rsidR="0048690F" w:rsidRPr="00756C16" w:rsidRDefault="0048690F" w:rsidP="001E1B59">
      <w:pPr>
        <w:pStyle w:val="Sansinterligne"/>
        <w:jc w:val="both"/>
        <w:rPr>
          <w:rFonts w:cs="Arial"/>
          <w:bCs/>
          <w:szCs w:val="20"/>
        </w:rPr>
      </w:pPr>
    </w:p>
    <w:p w14:paraId="0DA8A5E3" w14:textId="77777777" w:rsidR="00BA762F" w:rsidRPr="004209AE" w:rsidRDefault="00811856" w:rsidP="004209AE">
      <w:pPr>
        <w:pStyle w:val="Sansinterligne"/>
        <w:jc w:val="right"/>
        <w:rPr>
          <w:rFonts w:cs="Arial"/>
          <w:bCs/>
          <w:szCs w:val="20"/>
        </w:rPr>
      </w:pPr>
      <w:r w:rsidRPr="00756C16">
        <w:rPr>
          <w:rFonts w:cs="Arial"/>
          <w:bCs/>
          <w:szCs w:val="20"/>
        </w:rPr>
        <w:t>Date et Signature</w:t>
      </w:r>
    </w:p>
    <w:sectPr w:rsidR="00BA762F" w:rsidRPr="004209AE" w:rsidSect="00CD2FEC">
      <w:pgSz w:w="8391" w:h="11907" w:code="11"/>
      <w:pgMar w:top="426" w:right="426" w:bottom="993"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D5EC0"/>
    <w:multiLevelType w:val="hybridMultilevel"/>
    <w:tmpl w:val="7966E048"/>
    <w:lvl w:ilvl="0" w:tplc="937C8FF0">
      <w:start w:val="3"/>
      <w:numFmt w:val="bullet"/>
      <w:lvlText w:val="-"/>
      <w:lvlJc w:val="left"/>
      <w:pPr>
        <w:ind w:left="720" w:hanging="360"/>
      </w:pPr>
      <w:rPr>
        <w:rFonts w:ascii="Calibri" w:eastAsiaTheme="minorHAnsi" w:hAnsi="Calibri"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2368C2"/>
    <w:multiLevelType w:val="hybridMultilevel"/>
    <w:tmpl w:val="4B8A7BDC"/>
    <w:lvl w:ilvl="0" w:tplc="B4E8CF6E">
      <w:start w:val="3"/>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92251658">
    <w:abstractNumId w:val="1"/>
  </w:num>
  <w:num w:numId="2" w16cid:durableId="626350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62F"/>
    <w:rsid w:val="00027A92"/>
    <w:rsid w:val="001E1B59"/>
    <w:rsid w:val="002F76EF"/>
    <w:rsid w:val="0030782B"/>
    <w:rsid w:val="00405FAA"/>
    <w:rsid w:val="00416967"/>
    <w:rsid w:val="004209AE"/>
    <w:rsid w:val="00483853"/>
    <w:rsid w:val="0048690F"/>
    <w:rsid w:val="005A0BFE"/>
    <w:rsid w:val="005B2D55"/>
    <w:rsid w:val="0063393F"/>
    <w:rsid w:val="00703404"/>
    <w:rsid w:val="00756C16"/>
    <w:rsid w:val="00811856"/>
    <w:rsid w:val="00861D42"/>
    <w:rsid w:val="008777B2"/>
    <w:rsid w:val="008A5C2A"/>
    <w:rsid w:val="008C1B8D"/>
    <w:rsid w:val="009E7077"/>
    <w:rsid w:val="00A31065"/>
    <w:rsid w:val="00AA50A0"/>
    <w:rsid w:val="00B170C9"/>
    <w:rsid w:val="00B41732"/>
    <w:rsid w:val="00B82964"/>
    <w:rsid w:val="00B8652F"/>
    <w:rsid w:val="00BA762F"/>
    <w:rsid w:val="00BB779D"/>
    <w:rsid w:val="00BC10C3"/>
    <w:rsid w:val="00C01BCE"/>
    <w:rsid w:val="00C4245F"/>
    <w:rsid w:val="00CD2FEC"/>
    <w:rsid w:val="00D908AA"/>
    <w:rsid w:val="00F565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FD6E"/>
  <w15:docId w15:val="{4FCA0643-9785-4891-904C-B3EC02C9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A762F"/>
    <w:rPr>
      <w:b/>
      <w:bCs/>
    </w:rPr>
  </w:style>
  <w:style w:type="paragraph" w:styleId="Sansinterligne">
    <w:name w:val="No Spacing"/>
    <w:uiPriority w:val="1"/>
    <w:qFormat/>
    <w:rsid w:val="009E7077"/>
    <w:pPr>
      <w:spacing w:after="0" w:line="240" w:lineRule="auto"/>
    </w:pPr>
  </w:style>
  <w:style w:type="paragraph" w:styleId="Textedebulles">
    <w:name w:val="Balloon Text"/>
    <w:basedOn w:val="Normal"/>
    <w:link w:val="TextedebullesCar"/>
    <w:uiPriority w:val="99"/>
    <w:semiHidden/>
    <w:unhideWhenUsed/>
    <w:rsid w:val="00C01B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1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691</TotalTime>
  <Pages>2</Pages>
  <Words>611</Words>
  <Characters>3363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Hopfit Dance</cp:lastModifiedBy>
  <cp:revision>22</cp:revision>
  <dcterms:created xsi:type="dcterms:W3CDTF">2013-08-29T13:40:00Z</dcterms:created>
  <dcterms:modified xsi:type="dcterms:W3CDTF">2023-08-23T08:34:00Z</dcterms:modified>
</cp:coreProperties>
</file>